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F588" w14:textId="77777777" w:rsidR="000208E7" w:rsidRDefault="000208E7" w:rsidP="000208E7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BB6350">
        <w:rPr>
          <w:rFonts w:ascii="Arial" w:hAnsi="Arial" w:cs="Arial"/>
          <w:b/>
          <w:bCs/>
          <w:sz w:val="20"/>
          <w:szCs w:val="20"/>
        </w:rPr>
        <w:t>MODELO 5.8.2 – CONTROLE DE AFERIÇÃO DE PESO</w:t>
      </w:r>
    </w:p>
    <w:p w14:paraId="51A738A6" w14:textId="77777777" w:rsidR="000208E7" w:rsidRDefault="000208E7" w:rsidP="000208E7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4522"/>
        <w:gridCol w:w="3972"/>
      </w:tblGrid>
      <w:tr w:rsidR="000208E7" w14:paraId="6A6A8296" w14:textId="77777777" w:rsidTr="001D6D19">
        <w:trPr>
          <w:jc w:val="center"/>
        </w:trPr>
        <w:tc>
          <w:tcPr>
            <w:tcW w:w="5000" w:type="pct"/>
            <w:gridSpan w:val="2"/>
            <w:vAlign w:val="center"/>
          </w:tcPr>
          <w:p w14:paraId="173514C5" w14:textId="77777777" w:rsidR="000208E7" w:rsidRDefault="000208E7" w:rsidP="001D6D1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350">
              <w:rPr>
                <w:rFonts w:ascii="Arial" w:hAnsi="Arial" w:cs="Arial"/>
                <w:sz w:val="20"/>
                <w:szCs w:val="20"/>
              </w:rPr>
              <w:t>Aferição do peso líquido: pesando no mínimo 5 (cinco) amostras de um mesmo produto por verificação, buscando examinar se o peso descrito condiz com o verificado. Quando constatar não conformidade, preencher um Relatório de Não conformidade (RNC).</w:t>
            </w:r>
          </w:p>
        </w:tc>
      </w:tr>
      <w:tr w:rsidR="000208E7" w14:paraId="241273D2" w14:textId="77777777" w:rsidTr="001D6D19">
        <w:trPr>
          <w:jc w:val="center"/>
        </w:trPr>
        <w:tc>
          <w:tcPr>
            <w:tcW w:w="2662" w:type="pct"/>
            <w:vAlign w:val="center"/>
          </w:tcPr>
          <w:p w14:paraId="1320971A" w14:textId="77777777" w:rsidR="000208E7" w:rsidRPr="003920A8" w:rsidRDefault="000208E7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A8">
              <w:rPr>
                <w:rFonts w:ascii="Arial" w:hAnsi="Arial" w:cs="Arial"/>
                <w:b/>
                <w:bCs/>
                <w:sz w:val="20"/>
                <w:szCs w:val="20"/>
              </w:rPr>
              <w:t>ESTABELECIMENTO:</w:t>
            </w:r>
          </w:p>
        </w:tc>
        <w:tc>
          <w:tcPr>
            <w:tcW w:w="2338" w:type="pct"/>
            <w:vAlign w:val="center"/>
          </w:tcPr>
          <w:p w14:paraId="6451756B" w14:textId="77777777" w:rsidR="000208E7" w:rsidRPr="003920A8" w:rsidRDefault="000208E7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A8">
              <w:rPr>
                <w:rFonts w:ascii="Arial" w:hAnsi="Arial" w:cs="Arial"/>
                <w:b/>
                <w:bCs/>
                <w:sz w:val="20"/>
                <w:szCs w:val="20"/>
              </w:rPr>
              <w:t>REGISTRO NO SIM:</w:t>
            </w:r>
          </w:p>
        </w:tc>
      </w:tr>
      <w:tr w:rsidR="000208E7" w14:paraId="6488B9BF" w14:textId="77777777" w:rsidTr="001D6D19">
        <w:trPr>
          <w:jc w:val="center"/>
        </w:trPr>
        <w:tc>
          <w:tcPr>
            <w:tcW w:w="2662" w:type="pct"/>
            <w:vAlign w:val="center"/>
          </w:tcPr>
          <w:p w14:paraId="72F212FB" w14:textId="77777777" w:rsidR="000208E7" w:rsidRPr="003920A8" w:rsidRDefault="000208E7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A8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2338" w:type="pct"/>
            <w:vAlign w:val="center"/>
          </w:tcPr>
          <w:p w14:paraId="4BCF2344" w14:textId="77777777" w:rsidR="000208E7" w:rsidRPr="003920A8" w:rsidRDefault="000208E7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A8">
              <w:rPr>
                <w:rFonts w:ascii="Arial" w:hAnsi="Arial" w:cs="Arial"/>
                <w:b/>
                <w:bCs/>
                <w:sz w:val="20"/>
                <w:szCs w:val="20"/>
              </w:rPr>
              <w:t>RESPONSÁVEL:</w:t>
            </w:r>
          </w:p>
        </w:tc>
      </w:tr>
    </w:tbl>
    <w:p w14:paraId="6C4AD09E" w14:textId="77777777" w:rsidR="000208E7" w:rsidRDefault="000208E7" w:rsidP="000208E7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293"/>
        <w:gridCol w:w="1636"/>
        <w:gridCol w:w="1770"/>
        <w:gridCol w:w="1887"/>
        <w:gridCol w:w="1118"/>
      </w:tblGrid>
      <w:tr w:rsidR="000208E7" w:rsidRPr="00B531CC" w14:paraId="7C738C05" w14:textId="77777777" w:rsidTr="001D6D19">
        <w:tc>
          <w:tcPr>
            <w:tcW w:w="465" w:type="pct"/>
            <w:shd w:val="clear" w:color="auto" w:fill="auto"/>
            <w:vAlign w:val="center"/>
          </w:tcPr>
          <w:p w14:paraId="0D321D63" w14:textId="77777777" w:rsidR="000208E7" w:rsidRPr="00624F76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69E064D" w14:textId="77777777" w:rsidR="000208E7" w:rsidRPr="00624F76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07649FAD" w14:textId="77777777" w:rsidR="000208E7" w:rsidRPr="00624F76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>PESO BRUTO</w:t>
            </w:r>
          </w:p>
        </w:tc>
        <w:tc>
          <w:tcPr>
            <w:tcW w:w="1042" w:type="pct"/>
            <w:shd w:val="clear" w:color="auto" w:fill="auto"/>
            <w:vAlign w:val="center"/>
          </w:tcPr>
          <w:p w14:paraId="3A4E724F" w14:textId="77777777" w:rsidR="000208E7" w:rsidRPr="00624F76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>PESO LÍQUIDO</w:t>
            </w:r>
          </w:p>
        </w:tc>
        <w:tc>
          <w:tcPr>
            <w:tcW w:w="1111" w:type="pct"/>
            <w:shd w:val="clear" w:color="auto" w:fill="auto"/>
            <w:vAlign w:val="center"/>
          </w:tcPr>
          <w:p w14:paraId="6E841EF5" w14:textId="77777777" w:rsidR="000208E7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PESO DA </w:t>
            </w:r>
          </w:p>
          <w:p w14:paraId="5DA48A2C" w14:textId="77777777" w:rsidR="000208E7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EMBALAGEM </w:t>
            </w:r>
          </w:p>
          <w:p w14:paraId="0C55ACDA" w14:textId="77777777" w:rsidR="000208E7" w:rsidRPr="00624F76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>OU RECIPIENTE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DD4EC21" w14:textId="77777777" w:rsidR="000208E7" w:rsidRPr="00624F76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F76">
              <w:rPr>
                <w:rFonts w:ascii="Arial" w:hAnsi="Arial" w:cs="Arial"/>
                <w:b/>
                <w:bCs/>
                <w:sz w:val="20"/>
                <w:szCs w:val="20"/>
              </w:rPr>
              <w:t>C/NC/NA</w:t>
            </w:r>
          </w:p>
        </w:tc>
      </w:tr>
      <w:tr w:rsidR="000208E7" w:rsidRPr="00B531CC" w14:paraId="1A7C3EE1" w14:textId="77777777" w:rsidTr="001D6D19">
        <w:tc>
          <w:tcPr>
            <w:tcW w:w="465" w:type="pct"/>
            <w:shd w:val="clear" w:color="auto" w:fill="auto"/>
            <w:vAlign w:val="center"/>
          </w:tcPr>
          <w:p w14:paraId="77CF9A7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264E05A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2FFCDEA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4A8B4F2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5D68F13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DF9FD6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64124425" w14:textId="77777777" w:rsidTr="001D6D19">
        <w:tc>
          <w:tcPr>
            <w:tcW w:w="465" w:type="pct"/>
            <w:shd w:val="clear" w:color="auto" w:fill="auto"/>
            <w:vAlign w:val="center"/>
          </w:tcPr>
          <w:p w14:paraId="2B84F004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5F89EB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4DEDEDC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3BC8E66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53CE7B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2C917A6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1BEE30A5" w14:textId="77777777" w:rsidTr="001D6D19">
        <w:tc>
          <w:tcPr>
            <w:tcW w:w="465" w:type="pct"/>
            <w:shd w:val="clear" w:color="auto" w:fill="auto"/>
            <w:vAlign w:val="center"/>
          </w:tcPr>
          <w:p w14:paraId="2BCD212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77D833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520FCE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7D93DF7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CEFFFF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0E3B81C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7C822D02" w14:textId="77777777" w:rsidTr="001D6D19">
        <w:tc>
          <w:tcPr>
            <w:tcW w:w="465" w:type="pct"/>
            <w:shd w:val="clear" w:color="auto" w:fill="auto"/>
            <w:vAlign w:val="center"/>
          </w:tcPr>
          <w:p w14:paraId="1BCCE7C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1EE3D1B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4F079C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387D62A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3D3F38FA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3D79962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66C83C75" w14:textId="77777777" w:rsidTr="001D6D19">
        <w:tc>
          <w:tcPr>
            <w:tcW w:w="465" w:type="pct"/>
            <w:shd w:val="clear" w:color="auto" w:fill="auto"/>
            <w:vAlign w:val="center"/>
          </w:tcPr>
          <w:p w14:paraId="2905939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5FB2CF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1FF8F34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C997B5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171E0B0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769900F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5F8D0F74" w14:textId="77777777" w:rsidTr="001D6D19">
        <w:tc>
          <w:tcPr>
            <w:tcW w:w="465" w:type="pct"/>
            <w:shd w:val="clear" w:color="auto" w:fill="auto"/>
            <w:vAlign w:val="center"/>
          </w:tcPr>
          <w:p w14:paraId="2AC43E3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5941C3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5E0B98C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7DF14E4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D55E6C5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5382E4B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02C1B249" w14:textId="77777777" w:rsidTr="001D6D19">
        <w:tc>
          <w:tcPr>
            <w:tcW w:w="465" w:type="pct"/>
            <w:shd w:val="clear" w:color="auto" w:fill="auto"/>
            <w:vAlign w:val="center"/>
          </w:tcPr>
          <w:p w14:paraId="4196C03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F58C71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1BDB61C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4A43CD2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621A57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73D663D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63289DCC" w14:textId="77777777" w:rsidTr="001D6D19">
        <w:tc>
          <w:tcPr>
            <w:tcW w:w="465" w:type="pct"/>
            <w:shd w:val="clear" w:color="auto" w:fill="auto"/>
            <w:vAlign w:val="center"/>
          </w:tcPr>
          <w:p w14:paraId="5BE1596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F2EEDA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7660037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5C7210B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1EF7717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5C935F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66A2B4CF" w14:textId="77777777" w:rsidTr="001D6D19">
        <w:tc>
          <w:tcPr>
            <w:tcW w:w="465" w:type="pct"/>
            <w:shd w:val="clear" w:color="auto" w:fill="auto"/>
            <w:vAlign w:val="center"/>
          </w:tcPr>
          <w:p w14:paraId="283A7D1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6DEB1DA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0859DCC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7A76827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F77414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0D112AC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00637275" w14:textId="77777777" w:rsidTr="001D6D19">
        <w:tc>
          <w:tcPr>
            <w:tcW w:w="465" w:type="pct"/>
            <w:shd w:val="clear" w:color="auto" w:fill="auto"/>
            <w:vAlign w:val="center"/>
          </w:tcPr>
          <w:p w14:paraId="0AFF62F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0284313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460C72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FC4D12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C998A0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9522BB5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245DB161" w14:textId="77777777" w:rsidTr="001D6D19">
        <w:tc>
          <w:tcPr>
            <w:tcW w:w="465" w:type="pct"/>
            <w:shd w:val="clear" w:color="auto" w:fill="auto"/>
            <w:vAlign w:val="center"/>
          </w:tcPr>
          <w:p w14:paraId="022AB2B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B1709D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7DE28DB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77644820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5D2FE3F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148792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774EA821" w14:textId="77777777" w:rsidTr="001D6D19">
        <w:tc>
          <w:tcPr>
            <w:tcW w:w="465" w:type="pct"/>
            <w:shd w:val="clear" w:color="auto" w:fill="auto"/>
            <w:vAlign w:val="center"/>
          </w:tcPr>
          <w:p w14:paraId="396A9DA5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A2EA0C0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79D9CF7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33F93A1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7B37266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0DC91C4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6050190B" w14:textId="77777777" w:rsidTr="001D6D19">
        <w:tc>
          <w:tcPr>
            <w:tcW w:w="465" w:type="pct"/>
            <w:shd w:val="clear" w:color="auto" w:fill="auto"/>
            <w:vAlign w:val="center"/>
          </w:tcPr>
          <w:p w14:paraId="1F95001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232116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45D2977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3B08FA5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62795E4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6521E4B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060824E1" w14:textId="77777777" w:rsidTr="001D6D19">
        <w:tc>
          <w:tcPr>
            <w:tcW w:w="465" w:type="pct"/>
            <w:shd w:val="clear" w:color="auto" w:fill="auto"/>
            <w:vAlign w:val="center"/>
          </w:tcPr>
          <w:p w14:paraId="7BDDAFA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02A8B91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1DD27BC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EE27C60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41CA308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04B3EFE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120F0FE8" w14:textId="77777777" w:rsidTr="001D6D19">
        <w:tc>
          <w:tcPr>
            <w:tcW w:w="465" w:type="pct"/>
            <w:shd w:val="clear" w:color="auto" w:fill="auto"/>
            <w:vAlign w:val="center"/>
          </w:tcPr>
          <w:p w14:paraId="017B6DA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72B90E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5D633FA4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438D6BD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36EFB3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73A813D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7309986D" w14:textId="77777777" w:rsidTr="001D6D19">
        <w:tc>
          <w:tcPr>
            <w:tcW w:w="465" w:type="pct"/>
            <w:shd w:val="clear" w:color="auto" w:fill="auto"/>
            <w:vAlign w:val="center"/>
          </w:tcPr>
          <w:p w14:paraId="66E1EC4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0431639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75C55F01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FDAA572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7209D875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7EC1FCB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4EF1B7E1" w14:textId="77777777" w:rsidTr="001D6D19">
        <w:tc>
          <w:tcPr>
            <w:tcW w:w="465" w:type="pct"/>
            <w:shd w:val="clear" w:color="auto" w:fill="auto"/>
            <w:vAlign w:val="center"/>
          </w:tcPr>
          <w:p w14:paraId="52298F9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1F76C01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9B50914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12A175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66CF0F1E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3083E4EA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5677FA5B" w14:textId="77777777" w:rsidTr="001D6D19">
        <w:tc>
          <w:tcPr>
            <w:tcW w:w="465" w:type="pct"/>
            <w:shd w:val="clear" w:color="auto" w:fill="auto"/>
            <w:vAlign w:val="center"/>
          </w:tcPr>
          <w:p w14:paraId="2A28088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CDC226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04215AF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0EAC2F8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7EA8B19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28B22D1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44340FD5" w14:textId="77777777" w:rsidTr="001D6D19">
        <w:tc>
          <w:tcPr>
            <w:tcW w:w="465" w:type="pct"/>
            <w:shd w:val="clear" w:color="auto" w:fill="auto"/>
            <w:vAlign w:val="center"/>
          </w:tcPr>
          <w:p w14:paraId="53CC67B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3B3146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68233744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A0C293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2F95B99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DFE69F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0FD600C6" w14:textId="77777777" w:rsidTr="001D6D19">
        <w:tc>
          <w:tcPr>
            <w:tcW w:w="465" w:type="pct"/>
            <w:shd w:val="clear" w:color="auto" w:fill="auto"/>
            <w:vAlign w:val="center"/>
          </w:tcPr>
          <w:p w14:paraId="1C5035D3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C2D922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0B4CCC5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1C480E35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1355D09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5E30C3D7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21D7C4CE" w14:textId="77777777" w:rsidTr="001D6D19">
        <w:tc>
          <w:tcPr>
            <w:tcW w:w="465" w:type="pct"/>
            <w:shd w:val="clear" w:color="auto" w:fill="auto"/>
            <w:vAlign w:val="center"/>
          </w:tcPr>
          <w:p w14:paraId="1FE8747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3C8A61D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339978C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1BC619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52F9714B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467C18FF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08E7" w:rsidRPr="00B531CC" w14:paraId="20812C2F" w14:textId="77777777" w:rsidTr="001D6D19">
        <w:tc>
          <w:tcPr>
            <w:tcW w:w="465" w:type="pct"/>
            <w:shd w:val="clear" w:color="auto" w:fill="auto"/>
            <w:vAlign w:val="center"/>
          </w:tcPr>
          <w:p w14:paraId="6DA5E854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10CEC206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66F61C0C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0A9ED739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shd w:val="clear" w:color="auto" w:fill="auto"/>
            <w:vAlign w:val="center"/>
          </w:tcPr>
          <w:p w14:paraId="0AB3578A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D31F498" w14:textId="77777777" w:rsidR="000208E7" w:rsidRPr="00B531CC" w:rsidRDefault="000208E7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688CD0F" w14:textId="77777777" w:rsidR="000208E7" w:rsidRPr="00624F76" w:rsidRDefault="000208E7" w:rsidP="000208E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624F76">
        <w:rPr>
          <w:rFonts w:ascii="Arial" w:hAnsi="Arial" w:cs="Arial"/>
          <w:sz w:val="20"/>
          <w:szCs w:val="20"/>
        </w:rPr>
        <w:t>C: conforme; NC: não conforme; NA: não se aplica</w:t>
      </w:r>
    </w:p>
    <w:p w14:paraId="192F84F4" w14:textId="77777777" w:rsidR="000208E7" w:rsidRDefault="000208E7" w:rsidP="000208E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4F0C4993" w14:textId="77777777" w:rsidR="000208E7" w:rsidRDefault="000208E7" w:rsidP="000208E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256F6A70" w14:textId="77777777" w:rsidR="000208E7" w:rsidRDefault="000208E7" w:rsidP="000208E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E5322F4" w14:textId="77777777" w:rsidR="000208E7" w:rsidRPr="00D555BE" w:rsidRDefault="000208E7" w:rsidP="000208E7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D555BE">
        <w:rPr>
          <w:rFonts w:ascii="Arial" w:hAnsi="Arial" w:cs="Arial"/>
          <w:sz w:val="20"/>
          <w:szCs w:val="20"/>
        </w:rPr>
        <w:t>____________________________________________</w:t>
      </w:r>
    </w:p>
    <w:p w14:paraId="1670C36F" w14:textId="77777777" w:rsidR="000208E7" w:rsidRPr="00D5574D" w:rsidRDefault="000208E7" w:rsidP="000208E7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555BE">
        <w:rPr>
          <w:rFonts w:ascii="Arial" w:hAnsi="Arial" w:cs="Arial"/>
          <w:b/>
          <w:bCs/>
          <w:sz w:val="20"/>
          <w:szCs w:val="20"/>
        </w:rPr>
        <w:t>Fiscal do SIM/POA</w:t>
      </w:r>
    </w:p>
    <w:sectPr w:rsidR="000208E7" w:rsidRPr="00D5574D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BC14" w14:textId="77777777" w:rsidR="00603B4B" w:rsidRDefault="00603B4B" w:rsidP="00EB78C4">
      <w:pPr>
        <w:spacing w:after="0" w:line="240" w:lineRule="auto"/>
      </w:pPr>
      <w:r>
        <w:separator/>
      </w:r>
    </w:p>
  </w:endnote>
  <w:endnote w:type="continuationSeparator" w:id="0">
    <w:p w14:paraId="4F804720" w14:textId="77777777" w:rsidR="00603B4B" w:rsidRDefault="00603B4B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A7CF2" w14:textId="77777777" w:rsidR="00603B4B" w:rsidRDefault="00603B4B" w:rsidP="00EB78C4">
      <w:pPr>
        <w:spacing w:after="0" w:line="240" w:lineRule="auto"/>
      </w:pPr>
      <w:r>
        <w:separator/>
      </w:r>
    </w:p>
  </w:footnote>
  <w:footnote w:type="continuationSeparator" w:id="0">
    <w:p w14:paraId="2A33DDDF" w14:textId="77777777" w:rsidR="00603B4B" w:rsidRDefault="00603B4B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3B4B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2025-06-25T13:20:00Z</dcterms:created>
  <dcterms:modified xsi:type="dcterms:W3CDTF">2025-06-25T13:20:00Z</dcterms:modified>
</cp:coreProperties>
</file>